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od57dq80wp4b" w:id="0"/>
      <w:bookmarkEnd w:id="0"/>
      <w:r w:rsidDel="00000000" w:rsidR="00000000" w:rsidRPr="00000000">
        <w:rPr>
          <w:rtl w:val="0"/>
        </w:rPr>
        <w:t xml:space="preserve">Liste des accomplissements admissibles pour un Meritas Étoile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HIT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plus haut pointage du concours</w:t>
      </w:r>
      <w:r w:rsidDel="00000000" w:rsidR="00000000" w:rsidRPr="00000000">
        <w:rPr>
          <w:rtl w:val="0"/>
        </w:rPr>
        <w:t xml:space="preserve">) dans toute compétition sportive qui fait mention de ce prix dans le livre de règle</w:t>
      </w:r>
      <w:r w:rsidDel="00000000" w:rsidR="00000000" w:rsidRPr="00000000">
        <w:rPr>
          <w:rtl w:val="0"/>
        </w:rPr>
        <w:t xml:space="preserve">ments. L’obtention d’un HIT dans le cadre d’un concours amical n’est pas admissible.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BIS</w:t>
      </w:r>
      <w:r w:rsidDel="00000000" w:rsidR="00000000" w:rsidRPr="00000000">
        <w:rPr>
          <w:rtl w:val="0"/>
        </w:rPr>
        <w:t xml:space="preserve"> et </w:t>
      </w:r>
      <w:r w:rsidDel="00000000" w:rsidR="00000000" w:rsidRPr="00000000">
        <w:rPr>
          <w:b w:val="1"/>
          <w:rtl w:val="0"/>
        </w:rPr>
        <w:t xml:space="preserve">tous les gains obtenus en spécialité de berger belge</w:t>
      </w:r>
      <w:r w:rsidDel="00000000" w:rsidR="00000000" w:rsidRPr="00000000">
        <w:rPr>
          <w:rtl w:val="0"/>
        </w:rPr>
        <w:t xml:space="preserve"> régionale ou nationale et inscrits dans le formulaire d’inscription. 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MCL</w:t>
      </w:r>
      <w:r w:rsidDel="00000000" w:rsidR="00000000" w:rsidRPr="00000000">
        <w:rPr>
          <w:rtl w:val="0"/>
        </w:rPr>
        <w:t xml:space="preserve"> et </w:t>
      </w:r>
      <w:r w:rsidDel="00000000" w:rsidR="00000000" w:rsidRPr="00000000">
        <w:rPr>
          <w:b w:val="1"/>
          <w:rtl w:val="0"/>
        </w:rPr>
        <w:t xml:space="preserve">CL</w:t>
      </w:r>
      <w:r w:rsidDel="00000000" w:rsidR="00000000" w:rsidRPr="00000000">
        <w:rPr>
          <w:rtl w:val="0"/>
        </w:rPr>
        <w:t xml:space="preserve"> pour les titres en rallye </w:t>
      </w:r>
      <w:r w:rsidDel="00000000" w:rsidR="00000000" w:rsidRPr="00000000">
        <w:rPr>
          <w:b w:val="1"/>
          <w:rtl w:val="0"/>
        </w:rPr>
        <w:t xml:space="preserve">CARO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Top dog</w:t>
      </w:r>
      <w:r w:rsidDel="00000000" w:rsidR="00000000" w:rsidRPr="00000000">
        <w:rPr>
          <w:rtl w:val="0"/>
        </w:rPr>
        <w:t xml:space="preserve"> annuel de la race berger belge, du groupe berger et top 10 toutes races des sports compilés. (référence compilation du CKC).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Podium</w:t>
      </w:r>
      <w:r w:rsidDel="00000000" w:rsidR="00000000" w:rsidRPr="00000000">
        <w:rPr>
          <w:rtl w:val="0"/>
        </w:rPr>
        <w:t xml:space="preserve"> régional, national et international dans tous les sports canins. Exemple : IGP, cani-cross, agilité, etc.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Chien d’assistance, de recherche et de détection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***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53cm8y23asry" w:id="1"/>
      <w:bookmarkEnd w:id="1"/>
      <w:r w:rsidDel="00000000" w:rsidR="00000000" w:rsidRPr="00000000">
        <w:rPr>
          <w:rtl w:val="0"/>
        </w:rPr>
        <w:t xml:space="preserve">Achievements Eligible for a Star Meritas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High in Trial (HIT)</w:t>
      </w:r>
      <w:r w:rsidDel="00000000" w:rsidR="00000000" w:rsidRPr="00000000">
        <w:rPr>
          <w:rtl w:val="0"/>
        </w:rPr>
        <w:t xml:space="preserve"> in any sports competition which mentions this award in the rulebook. HIT awarded in a fun match is not admissible.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Best in Show (BIS)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any wins obtained in a Belgian Shepherd Specialty</w:t>
      </w:r>
      <w:r w:rsidDel="00000000" w:rsidR="00000000" w:rsidRPr="00000000">
        <w:rPr>
          <w:rtl w:val="0"/>
        </w:rPr>
        <w:t xml:space="preserve"> regional or national and </w:t>
      </w:r>
      <w:r w:rsidDel="00000000" w:rsidR="00000000" w:rsidRPr="00000000">
        <w:rPr>
          <w:rtl w:val="0"/>
        </w:rPr>
        <w:t xml:space="preserve">that appear in the premium list.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MCL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CL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CARO </w:t>
      </w:r>
      <w:r w:rsidDel="00000000" w:rsidR="00000000" w:rsidRPr="00000000">
        <w:rPr>
          <w:rtl w:val="0"/>
        </w:rPr>
        <w:t xml:space="preserve">rally titles.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Annual</w:t>
      </w:r>
      <w:r w:rsidDel="00000000" w:rsidR="00000000" w:rsidRPr="00000000">
        <w:rPr>
          <w:b w:val="1"/>
          <w:rtl w:val="0"/>
        </w:rPr>
        <w:t xml:space="preserve"> CKC Top Dog</w:t>
      </w:r>
      <w:r w:rsidDel="00000000" w:rsidR="00000000" w:rsidRPr="00000000">
        <w:rPr>
          <w:rtl w:val="0"/>
        </w:rPr>
        <w:t xml:space="preserve"> award for Belgian Shepherds Dogs, in the herding group, and in the Top 10 all breeds of compiled sports (refer to CKC compilation).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Podium</w:t>
      </w:r>
      <w:r w:rsidDel="00000000" w:rsidR="00000000" w:rsidRPr="00000000">
        <w:rPr>
          <w:rtl w:val="0"/>
        </w:rPr>
        <w:t xml:space="preserve"> placement at regional, national or international competitions in all dog sports (e.g., IGP, canicross, agility, etc.).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Assistance, search and rescue, and detection dog.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r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